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302D" w:rsidRPr="00217417" w:rsidRDefault="009502D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217417">
        <w:rPr>
          <w:rFonts w:ascii="Times New Roman" w:hAnsi="Times New Roman" w:cs="Times New Roman"/>
          <w:sz w:val="24"/>
          <w:szCs w:val="24"/>
          <w:lang w:val="tt-RU"/>
        </w:rPr>
        <w:t>20.04</w:t>
      </w:r>
    </w:p>
    <w:p w:rsidR="009502D5" w:rsidRPr="00217417" w:rsidRDefault="009502D5" w:rsidP="009502D5">
      <w:pPr>
        <w:pStyle w:val="a3"/>
        <w:framePr w:hSpace="180" w:wrap="around" w:vAnchor="text" w:hAnchor="margin" w:y="8"/>
        <w:rPr>
          <w:rFonts w:ascii="Times New Roman" w:hAnsi="Times New Roman"/>
          <w:sz w:val="24"/>
          <w:szCs w:val="24"/>
          <w:lang w:val="tt-RU"/>
        </w:rPr>
      </w:pPr>
      <w:r w:rsidRPr="00217417">
        <w:rPr>
          <w:rFonts w:ascii="Times New Roman" w:hAnsi="Times New Roman"/>
          <w:b/>
          <w:sz w:val="24"/>
          <w:szCs w:val="24"/>
          <w:lang w:val="tt-RU"/>
        </w:rPr>
        <w:t xml:space="preserve">Стилистика һәм сөйләм культурасы. </w:t>
      </w:r>
      <w:r w:rsidRPr="00217417">
        <w:rPr>
          <w:rFonts w:ascii="Times New Roman" w:hAnsi="Times New Roman"/>
          <w:sz w:val="24"/>
          <w:szCs w:val="24"/>
          <w:lang w:val="tt-RU"/>
        </w:rPr>
        <w:t>Телдән һәм язма сөйләм турында төшенчә. Сөйләмдә синоним, антоним һ.б. урынлы куллану. Сөйләм культурасы үсеше һәм стильләрне камилләштерүдә синтаксик синомнарның роле.</w:t>
      </w:r>
    </w:p>
    <w:p w:rsidR="009502D5" w:rsidRPr="00217417" w:rsidRDefault="009502D5" w:rsidP="009502D5">
      <w:pPr>
        <w:rPr>
          <w:rFonts w:ascii="Times New Roman" w:hAnsi="Times New Roman" w:cs="Times New Roman"/>
          <w:sz w:val="24"/>
          <w:szCs w:val="24"/>
        </w:rPr>
      </w:pPr>
      <w:r w:rsidRPr="00217417">
        <w:rPr>
          <w:rFonts w:ascii="Times New Roman" w:hAnsi="Times New Roman" w:cs="Times New Roman"/>
          <w:sz w:val="24"/>
          <w:szCs w:val="24"/>
          <w:lang w:val="tt-RU"/>
        </w:rPr>
        <w:t xml:space="preserve">Работа над ошибками. </w:t>
      </w:r>
      <w:r w:rsidRPr="00217417">
        <w:rPr>
          <w:rFonts w:ascii="Times New Roman" w:hAnsi="Times New Roman" w:cs="Times New Roman"/>
          <w:b/>
          <w:sz w:val="24"/>
          <w:szCs w:val="24"/>
          <w:lang w:val="tt-RU"/>
        </w:rPr>
        <w:t>Стилистика и культура речи.</w:t>
      </w:r>
      <w:r w:rsidRPr="00217417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21741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217417">
        <w:rPr>
          <w:rFonts w:ascii="Times New Roman" w:hAnsi="Times New Roman" w:cs="Times New Roman"/>
          <w:sz w:val="24"/>
          <w:szCs w:val="24"/>
        </w:rPr>
        <w:t>Понятие об устной и письменной речи. Корректное использование в речи синонимов, антонимов и т.д. Роль синтаксических синонимов в развитии культуры речи и совершенствовании стиля.</w:t>
      </w:r>
    </w:p>
    <w:p w:rsidR="002F6D44" w:rsidRPr="00217417" w:rsidRDefault="00FD74F2" w:rsidP="009502D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217417">
        <w:rPr>
          <w:rFonts w:ascii="Times New Roman" w:hAnsi="Times New Roman" w:cs="Times New Roman"/>
          <w:sz w:val="24"/>
          <w:szCs w:val="24"/>
          <w:lang w:val="tt-RU"/>
        </w:rPr>
        <w:t>Дәреслектән 65 нче биремне карау, кагыйдәне уку.</w:t>
      </w:r>
    </w:p>
    <w:p w:rsidR="00FD74F2" w:rsidRPr="00217417" w:rsidRDefault="00FD74F2" w:rsidP="009502D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217417">
        <w:rPr>
          <w:rFonts w:ascii="Times New Roman" w:hAnsi="Times New Roman" w:cs="Times New Roman"/>
          <w:sz w:val="24"/>
          <w:szCs w:val="24"/>
          <w:lang w:val="tt-RU"/>
        </w:rPr>
        <w:t>441 нче күнегүне язу.</w:t>
      </w:r>
    </w:p>
    <w:p w:rsidR="00FD74F2" w:rsidRPr="00217417" w:rsidRDefault="00FD74F2" w:rsidP="009502D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217417">
        <w:rPr>
          <w:rFonts w:ascii="Times New Roman" w:hAnsi="Times New Roman" w:cs="Times New Roman"/>
          <w:sz w:val="24"/>
          <w:szCs w:val="24"/>
          <w:lang w:val="tt-RU"/>
        </w:rPr>
        <w:t>442 нче күнегүне бергәләп эшләү.</w:t>
      </w:r>
    </w:p>
    <w:p w:rsidR="00FD74F2" w:rsidRPr="00217417" w:rsidRDefault="00FD74F2" w:rsidP="009502D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217417">
        <w:rPr>
          <w:rFonts w:ascii="Times New Roman" w:hAnsi="Times New Roman" w:cs="Times New Roman"/>
          <w:sz w:val="24"/>
          <w:szCs w:val="24"/>
          <w:lang w:val="tt-RU"/>
        </w:rPr>
        <w:t>443 нче күнегүне мөстәкыйль эшләү.</w:t>
      </w:r>
    </w:p>
    <w:p w:rsidR="00FD74F2" w:rsidRPr="00217417" w:rsidRDefault="00FD74F2" w:rsidP="009502D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217417">
        <w:rPr>
          <w:rFonts w:ascii="Times New Roman" w:hAnsi="Times New Roman" w:cs="Times New Roman"/>
          <w:sz w:val="24"/>
          <w:szCs w:val="24"/>
          <w:lang w:val="tt-RU"/>
        </w:rPr>
        <w:t>Өй эше: 444 нче күнегүне язарга, ватсаппка салырга.</w:t>
      </w:r>
    </w:p>
    <w:p w:rsidR="00FD74F2" w:rsidRPr="00217417" w:rsidRDefault="00FD74F2" w:rsidP="009502D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217417">
        <w:rPr>
          <w:rFonts w:ascii="Times New Roman" w:hAnsi="Times New Roman" w:cs="Times New Roman"/>
          <w:sz w:val="24"/>
          <w:szCs w:val="24"/>
          <w:lang w:val="tt-RU"/>
        </w:rPr>
        <w:t>22.04</w:t>
      </w:r>
    </w:p>
    <w:p w:rsidR="00FD74F2" w:rsidRPr="00217417" w:rsidRDefault="00FD74F2" w:rsidP="00FD74F2">
      <w:pPr>
        <w:framePr w:hSpace="180" w:wrap="around" w:vAnchor="text" w:hAnchor="margin" w:y="8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tt-RU"/>
        </w:rPr>
      </w:pPr>
      <w:r w:rsidRPr="00217417">
        <w:rPr>
          <w:rFonts w:ascii="Times New Roman" w:hAnsi="Times New Roman" w:cs="Times New Roman"/>
          <w:sz w:val="24"/>
          <w:szCs w:val="24"/>
          <w:lang w:val="tt-RU"/>
        </w:rPr>
        <w:t>Әдәби тел төшенчәсе. Телдән һәм язма әдәби телгә карата куелган таләпләр турында гомуми төшенчә.</w:t>
      </w:r>
    </w:p>
    <w:p w:rsidR="00FD74F2" w:rsidRPr="00217417" w:rsidRDefault="00FD74F2" w:rsidP="00FD74F2">
      <w:pPr>
        <w:rPr>
          <w:rFonts w:ascii="Times New Roman" w:hAnsi="Times New Roman" w:cs="Times New Roman"/>
          <w:sz w:val="24"/>
          <w:szCs w:val="24"/>
        </w:rPr>
      </w:pPr>
      <w:r w:rsidRPr="00217417">
        <w:rPr>
          <w:rFonts w:ascii="Times New Roman" w:hAnsi="Times New Roman" w:cs="Times New Roman"/>
          <w:sz w:val="24"/>
          <w:szCs w:val="24"/>
        </w:rPr>
        <w:t>Понятие о нормах литературного языка. Общие сведения о требованиях, предъявляемых к устной и письменной литературной речи.</w:t>
      </w:r>
    </w:p>
    <w:p w:rsidR="002B5F7D" w:rsidRPr="00217417" w:rsidRDefault="002B5F7D" w:rsidP="00FD74F2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217417">
        <w:rPr>
          <w:rFonts w:ascii="Times New Roman" w:hAnsi="Times New Roman" w:cs="Times New Roman"/>
          <w:sz w:val="24"/>
          <w:szCs w:val="24"/>
          <w:lang w:val="tt-RU"/>
        </w:rPr>
        <w:t>Әдәби тел турында мәгълүмат бирү.</w:t>
      </w:r>
    </w:p>
    <w:p w:rsidR="002B5F7D" w:rsidRPr="00217417" w:rsidRDefault="002B5F7D" w:rsidP="00FD74F2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217417">
        <w:rPr>
          <w:rFonts w:ascii="Times New Roman" w:hAnsi="Times New Roman" w:cs="Times New Roman"/>
          <w:sz w:val="24"/>
          <w:szCs w:val="24"/>
          <w:lang w:val="tt-RU"/>
        </w:rPr>
        <w:t>Дәфтәрдә әдәби тел нормаларын язу.</w:t>
      </w:r>
    </w:p>
    <w:p w:rsidR="002B5F7D" w:rsidRPr="00217417" w:rsidRDefault="002B5F7D" w:rsidP="00FD74F2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217417">
        <w:rPr>
          <w:rFonts w:ascii="Times New Roman" w:hAnsi="Times New Roman" w:cs="Times New Roman"/>
          <w:sz w:val="24"/>
          <w:szCs w:val="24"/>
          <w:lang w:val="tt-RU"/>
        </w:rPr>
        <w:t>474 нче күнегүне эшләү.</w:t>
      </w:r>
    </w:p>
    <w:p w:rsidR="002B5F7D" w:rsidRPr="00217417" w:rsidRDefault="002B5F7D" w:rsidP="00FD74F2">
      <w:pPr>
        <w:rPr>
          <w:rFonts w:ascii="Times New Roman" w:hAnsi="Times New Roman" w:cs="Times New Roman"/>
          <w:sz w:val="24"/>
          <w:szCs w:val="24"/>
          <w:lang w:val="tt-RU"/>
        </w:rPr>
      </w:pPr>
      <w:bookmarkStart w:id="0" w:name="_GoBack"/>
      <w:bookmarkEnd w:id="0"/>
      <w:r w:rsidRPr="00217417">
        <w:rPr>
          <w:rFonts w:ascii="Times New Roman" w:hAnsi="Times New Roman" w:cs="Times New Roman"/>
          <w:sz w:val="24"/>
          <w:szCs w:val="24"/>
          <w:lang w:val="tt-RU"/>
        </w:rPr>
        <w:t>Өй эше 477 нче күнегүне язарга, ватсаппка салырга.</w:t>
      </w:r>
    </w:p>
    <w:p w:rsidR="002A090F" w:rsidRPr="00217417" w:rsidRDefault="005C5B94" w:rsidP="00FD74F2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217417">
        <w:rPr>
          <w:rFonts w:ascii="Times New Roman" w:hAnsi="Times New Roman" w:cs="Times New Roman"/>
          <w:sz w:val="24"/>
          <w:szCs w:val="24"/>
          <w:lang w:val="tt-RU"/>
        </w:rPr>
        <w:t>25.04</w:t>
      </w:r>
    </w:p>
    <w:p w:rsidR="005C5B94" w:rsidRPr="00217417" w:rsidRDefault="005C5B94" w:rsidP="005C5B94">
      <w:pPr>
        <w:framePr w:hSpace="180" w:wrap="around" w:vAnchor="text" w:hAnchor="margin" w:y="8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tt-RU"/>
        </w:rPr>
      </w:pPr>
      <w:r w:rsidRPr="00217417">
        <w:rPr>
          <w:rFonts w:ascii="Times New Roman" w:hAnsi="Times New Roman" w:cs="Times New Roman"/>
          <w:sz w:val="24"/>
          <w:szCs w:val="24"/>
          <w:lang w:val="tt-RU"/>
        </w:rPr>
        <w:t>Сөйләмдә төрле лексик чараларны (синоним, антоним, калька, фразеологик әйтелмәләр, мәкальләр һәм әйтемнәр) куллану мөмкинлеге.</w:t>
      </w:r>
    </w:p>
    <w:p w:rsidR="002B5F7D" w:rsidRPr="00217417" w:rsidRDefault="005C5B94" w:rsidP="005C5B94">
      <w:pPr>
        <w:rPr>
          <w:rFonts w:ascii="Times New Roman" w:hAnsi="Times New Roman" w:cs="Times New Roman"/>
          <w:sz w:val="24"/>
          <w:szCs w:val="24"/>
        </w:rPr>
      </w:pPr>
      <w:r w:rsidRPr="00217417">
        <w:rPr>
          <w:rFonts w:ascii="Times New Roman" w:hAnsi="Times New Roman" w:cs="Times New Roman"/>
          <w:sz w:val="24"/>
          <w:szCs w:val="24"/>
          <w:lang w:val="tt-RU"/>
        </w:rPr>
        <w:t xml:space="preserve">   </w:t>
      </w:r>
      <w:r w:rsidRPr="00217417">
        <w:rPr>
          <w:rFonts w:ascii="Times New Roman" w:hAnsi="Times New Roman" w:cs="Times New Roman"/>
          <w:sz w:val="24"/>
          <w:szCs w:val="24"/>
        </w:rPr>
        <w:t>Возможности использования в речи различных лексических средств (синонимы, антонимы, словакальки, фразеологизмы, пословицы и поговорки).</w:t>
      </w:r>
    </w:p>
    <w:p w:rsidR="00B40793" w:rsidRPr="00217417" w:rsidRDefault="00B40793" w:rsidP="00B40793">
      <w:pPr>
        <w:tabs>
          <w:tab w:val="left" w:pos="375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17417">
        <w:rPr>
          <w:rFonts w:ascii="Times New Roman" w:hAnsi="Times New Roman" w:cs="Times New Roman"/>
          <w:sz w:val="24"/>
          <w:szCs w:val="24"/>
          <w:lang w:val="tt-RU"/>
        </w:rPr>
        <w:tab/>
        <w:t>Лексик чараларны искә төшерү:</w:t>
      </w:r>
    </w:p>
    <w:p w:rsidR="00B40793" w:rsidRPr="00217417" w:rsidRDefault="00B40793" w:rsidP="00B40793">
      <w:pPr>
        <w:tabs>
          <w:tab w:val="left" w:pos="375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B40793" w:rsidRPr="00217417" w:rsidRDefault="00B40793" w:rsidP="00B4079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217417">
        <w:rPr>
          <w:rFonts w:ascii="Times New Roman" w:eastAsia="Calibri" w:hAnsi="Times New Roman" w:cs="Times New Roman"/>
          <w:b/>
          <w:sz w:val="24"/>
          <w:szCs w:val="24"/>
          <w:lang w:val="tt-RU"/>
        </w:rPr>
        <w:t>Лексик берәмлекләр</w:t>
      </w:r>
    </w:p>
    <w:p w:rsidR="00B40793" w:rsidRPr="00217417" w:rsidRDefault="00B40793" w:rsidP="00B40793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217417"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2997200</wp:posOffset>
                </wp:positionH>
                <wp:positionV relativeFrom="paragraph">
                  <wp:posOffset>7620</wp:posOffset>
                </wp:positionV>
                <wp:extent cx="2541270" cy="225425"/>
                <wp:effectExtent l="6350" t="7620" r="24130" b="62230"/>
                <wp:wrapNone/>
                <wp:docPr id="8" name="Прямая со стрелкой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41270" cy="2254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88BE35B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8" o:spid="_x0000_s1026" type="#_x0000_t32" style="position:absolute;margin-left:236pt;margin-top:.6pt;width:200.1pt;height:17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">
                <v:stroke endarrow="block"/>
              </v:shape>
            </w:pict>
          </mc:Fallback>
        </mc:AlternateContent>
      </w:r>
      <w:r w:rsidRPr="00217417"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2997200</wp:posOffset>
                </wp:positionH>
                <wp:positionV relativeFrom="paragraph">
                  <wp:posOffset>7620</wp:posOffset>
                </wp:positionV>
                <wp:extent cx="1460500" cy="225425"/>
                <wp:effectExtent l="6350" t="7620" r="28575" b="62230"/>
                <wp:wrapNone/>
                <wp:docPr id="7" name="Прямая со стрелко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0500" cy="2254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F25D75" id="Прямая со стрелкой 7" o:spid="_x0000_s1026" type="#_x0000_t32" style="position:absolute;margin-left:236pt;margin-top:.6pt;width:115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">
                <v:stroke endarrow="block"/>
              </v:shape>
            </w:pict>
          </mc:Fallback>
        </mc:AlternateContent>
      </w:r>
      <w:r w:rsidRPr="00217417"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2997200</wp:posOffset>
                </wp:positionH>
                <wp:positionV relativeFrom="paragraph">
                  <wp:posOffset>7620</wp:posOffset>
                </wp:positionV>
                <wp:extent cx="320040" cy="225425"/>
                <wp:effectExtent l="6350" t="7620" r="45085" b="52705"/>
                <wp:wrapNone/>
                <wp:docPr id="6" name="Прямая со стрелкой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0040" cy="2254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634368" id="Прямая со стрелкой 6" o:spid="_x0000_s1026" type="#_x0000_t32" style="position:absolute;margin-left:236pt;margin-top:.6pt;width:25.2pt;height:17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">
                <v:stroke endarrow="block"/>
              </v:shape>
            </w:pict>
          </mc:Fallback>
        </mc:AlternateContent>
      </w:r>
      <w:r w:rsidRPr="00217417"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1999615</wp:posOffset>
                </wp:positionH>
                <wp:positionV relativeFrom="paragraph">
                  <wp:posOffset>7620</wp:posOffset>
                </wp:positionV>
                <wp:extent cx="997585" cy="225425"/>
                <wp:effectExtent l="27940" t="7620" r="12700" b="62230"/>
                <wp:wrapNone/>
                <wp:docPr id="5" name="Прямая со стрелкой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97585" cy="2254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C7448F" id="Прямая со стрелкой 5" o:spid="_x0000_s1026" type="#_x0000_t32" style="position:absolute;margin-left:157.45pt;margin-top:.6pt;width:78.55pt;height:17.75pt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">
                <v:stroke endarrow="block"/>
              </v:shape>
            </w:pict>
          </mc:Fallback>
        </mc:AlternateContent>
      </w:r>
      <w:r w:rsidRPr="00217417"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467360</wp:posOffset>
                </wp:positionH>
                <wp:positionV relativeFrom="paragraph">
                  <wp:posOffset>7620</wp:posOffset>
                </wp:positionV>
                <wp:extent cx="2529840" cy="225425"/>
                <wp:effectExtent l="19685" t="7620" r="12700" b="62230"/>
                <wp:wrapNone/>
                <wp:docPr id="4" name="Прямая со стрелкой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529840" cy="2254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5C4679" id="Прямая со стрелкой 4" o:spid="_x0000_s1026" type="#_x0000_t32" style="position:absolute;margin-left:36.8pt;margin-top:.6pt;width:199.2pt;height:17.75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">
                <v:stroke endarrow="block"/>
              </v:shape>
            </w:pict>
          </mc:Fallback>
        </mc:AlternateContent>
      </w:r>
    </w:p>
    <w:p w:rsidR="00B40793" w:rsidRPr="00217417" w:rsidRDefault="00B40793" w:rsidP="00B40793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217417">
        <w:rPr>
          <w:rFonts w:ascii="Times New Roman" w:eastAsia="Calibri" w:hAnsi="Times New Roman" w:cs="Times New Roman"/>
          <w:b/>
          <w:sz w:val="24"/>
          <w:szCs w:val="24"/>
          <w:lang w:val="tt-RU"/>
        </w:rPr>
        <w:t>Бер мәгънәле        күп мәгънәле                         синонимнар    антонимнар    омонимнар</w:t>
      </w:r>
    </w:p>
    <w:p w:rsidR="00B40793" w:rsidRPr="00217417" w:rsidRDefault="00B40793" w:rsidP="00B40793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217417"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681355</wp:posOffset>
                </wp:positionH>
                <wp:positionV relativeFrom="paragraph">
                  <wp:posOffset>168275</wp:posOffset>
                </wp:positionV>
                <wp:extent cx="1056640" cy="451485"/>
                <wp:effectExtent l="33655" t="6350" r="5080" b="56515"/>
                <wp:wrapNone/>
                <wp:docPr id="3" name="Прямая со стрелкой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56640" cy="4514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19F57B" id="Прямая со стрелкой 3" o:spid="_x0000_s1026" type="#_x0000_t32" style="position:absolute;margin-left:53.65pt;margin-top:13.25pt;width:83.2pt;height:35.55pt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">
                <v:stroke endarrow="block"/>
              </v:shape>
            </w:pict>
          </mc:Fallback>
        </mc:AlternateContent>
      </w:r>
      <w:r w:rsidRPr="00217417"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1821180</wp:posOffset>
                </wp:positionH>
                <wp:positionV relativeFrom="paragraph">
                  <wp:posOffset>168275</wp:posOffset>
                </wp:positionV>
                <wp:extent cx="629285" cy="522605"/>
                <wp:effectExtent l="11430" t="6350" r="45085" b="52070"/>
                <wp:wrapNone/>
                <wp:docPr id="2" name="Прямая со стрелко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285" cy="52260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7C1A57" id="Прямая со стрелкой 2" o:spid="_x0000_s1026" type="#_x0000_t32" style="position:absolute;margin-left:143.4pt;margin-top:13.25pt;width:49.55pt;height:41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">
                <v:stroke endarrow="block"/>
              </v:shape>
            </w:pict>
          </mc:Fallback>
        </mc:AlternateContent>
      </w:r>
      <w:r w:rsidRPr="00217417">
        <w:rPr>
          <w:rFonts w:ascii="Times New Roman" w:eastAsia="Calibri" w:hAnsi="Times New Roman" w:cs="Times New Roman"/>
          <w:b/>
          <w:sz w:val="24"/>
          <w:szCs w:val="24"/>
          <w:lang w:val="tt-RU"/>
        </w:rPr>
        <w:t>сүзләр                     сүзләр</w:t>
      </w:r>
    </w:p>
    <w:p w:rsidR="00B40793" w:rsidRPr="00217417" w:rsidRDefault="00B40793" w:rsidP="00B40793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217417"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313055</wp:posOffset>
                </wp:positionH>
                <wp:positionV relativeFrom="paragraph">
                  <wp:posOffset>34925</wp:posOffset>
                </wp:positionV>
                <wp:extent cx="154305" cy="380365"/>
                <wp:effectExtent l="8255" t="6350" r="56515" b="32385"/>
                <wp:wrapNone/>
                <wp:docPr id="1" name="Прямая со стрелко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4305" cy="38036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3A60F4" id="Прямая со стрелкой 1" o:spid="_x0000_s1026" type="#_x0000_t32" style="position:absolute;margin-left:24.65pt;margin-top:2.75pt;width:12.15pt;height:29.9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">
                <v:stroke endarrow="block"/>
              </v:shape>
            </w:pict>
          </mc:Fallback>
        </mc:AlternateContent>
      </w:r>
    </w:p>
    <w:p w:rsidR="00B40793" w:rsidRPr="00217417" w:rsidRDefault="00B40793" w:rsidP="00B40793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B40793" w:rsidRPr="00217417" w:rsidRDefault="00B40793" w:rsidP="00B40793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B40793" w:rsidRPr="00217417" w:rsidRDefault="00B40793" w:rsidP="00B40793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217417">
        <w:rPr>
          <w:rFonts w:ascii="Times New Roman" w:eastAsia="Calibri" w:hAnsi="Times New Roman" w:cs="Times New Roman"/>
          <w:b/>
          <w:sz w:val="24"/>
          <w:szCs w:val="24"/>
          <w:lang w:val="tt-RU"/>
        </w:rPr>
        <w:t>туры мәгънәле        күчерелмә мәгънәле</w:t>
      </w:r>
    </w:p>
    <w:p w:rsidR="00B40793" w:rsidRPr="00217417" w:rsidRDefault="00B40793" w:rsidP="00B4079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B40793" w:rsidRPr="00217417" w:rsidRDefault="00B40793" w:rsidP="00B40793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217417">
        <w:rPr>
          <w:rFonts w:ascii="Times New Roman" w:hAnsi="Times New Roman" w:cs="Times New Roman"/>
          <w:sz w:val="24"/>
          <w:szCs w:val="24"/>
          <w:lang w:val="tt-RU"/>
        </w:rPr>
        <w:t>Текст өстендә эш. Лексик чараларны табу.</w:t>
      </w:r>
    </w:p>
    <w:p w:rsidR="00B40793" w:rsidRPr="00217417" w:rsidRDefault="00B40793" w:rsidP="00B40793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217417">
        <w:rPr>
          <w:rFonts w:ascii="Times New Roman" w:hAnsi="Times New Roman" w:cs="Times New Roman"/>
          <w:sz w:val="24"/>
          <w:szCs w:val="24"/>
          <w:lang w:val="tt-RU"/>
        </w:rPr>
        <w:t>1.Синонимнарны табу, мәгънәсен аңлату, дәфтәргә язу.</w:t>
      </w:r>
    </w:p>
    <w:p w:rsidR="00B40793" w:rsidRPr="00217417" w:rsidRDefault="00B40793" w:rsidP="00B40793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217417">
        <w:rPr>
          <w:rFonts w:ascii="Times New Roman" w:hAnsi="Times New Roman" w:cs="Times New Roman"/>
          <w:sz w:val="24"/>
          <w:szCs w:val="24"/>
          <w:lang w:val="tt-RU"/>
        </w:rPr>
        <w:t>2.</w:t>
      </w:r>
      <w:r w:rsidR="007F756D" w:rsidRPr="00217417">
        <w:rPr>
          <w:rFonts w:ascii="Times New Roman" w:hAnsi="Times New Roman" w:cs="Times New Roman"/>
          <w:sz w:val="24"/>
          <w:szCs w:val="24"/>
          <w:lang w:val="tt-RU"/>
        </w:rPr>
        <w:t>Антонимнарны табу һәм язу.</w:t>
      </w:r>
    </w:p>
    <w:p w:rsidR="007F756D" w:rsidRPr="00217417" w:rsidRDefault="007F756D" w:rsidP="00B40793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217417">
        <w:rPr>
          <w:rFonts w:ascii="Times New Roman" w:hAnsi="Times New Roman" w:cs="Times New Roman"/>
          <w:sz w:val="24"/>
          <w:szCs w:val="24"/>
          <w:lang w:val="tt-RU"/>
        </w:rPr>
        <w:lastRenderedPageBreak/>
        <w:t>3. Күчерелмә мәгънәле сүзләрне табу.</w:t>
      </w:r>
    </w:p>
    <w:p w:rsidR="007F756D" w:rsidRPr="00217417" w:rsidRDefault="007F756D" w:rsidP="00B40793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217417">
        <w:rPr>
          <w:rFonts w:ascii="Times New Roman" w:hAnsi="Times New Roman" w:cs="Times New Roman"/>
          <w:sz w:val="24"/>
          <w:szCs w:val="24"/>
          <w:lang w:val="tt-RU"/>
        </w:rPr>
        <w:t>4. Омонимнарны табу һәм язу.</w:t>
      </w:r>
    </w:p>
    <w:p w:rsidR="007F756D" w:rsidRPr="00217417" w:rsidRDefault="007F756D" w:rsidP="007F756D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217417">
        <w:rPr>
          <w:rFonts w:ascii="Times New Roman" w:eastAsia="Calibri" w:hAnsi="Times New Roman" w:cs="Times New Roman"/>
          <w:b/>
          <w:sz w:val="24"/>
          <w:szCs w:val="24"/>
          <w:lang w:val="tt-RU"/>
        </w:rPr>
        <w:t>Өй эше.</w:t>
      </w:r>
    </w:p>
    <w:p w:rsidR="007F756D" w:rsidRPr="00217417" w:rsidRDefault="007F756D" w:rsidP="007F756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217417">
        <w:rPr>
          <w:rFonts w:ascii="Times New Roman" w:eastAsia="Calibri" w:hAnsi="Times New Roman" w:cs="Times New Roman"/>
          <w:sz w:val="24"/>
          <w:szCs w:val="24"/>
          <w:lang w:val="tt-RU"/>
        </w:rPr>
        <w:t>Синоним,  антоним, омоним, күпмәгънәле сүзләрне кулланып, “Күңелгә якын син, туган авыл” дигән темага сочинение язарга. Кулланган сурәтләү чараларның астына сызыгыз. Эшне ватсапка салырга.</w:t>
      </w:r>
    </w:p>
    <w:p w:rsidR="007F756D" w:rsidRPr="00217417" w:rsidRDefault="007F756D" w:rsidP="00B4079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7F756D" w:rsidRPr="00217417" w:rsidRDefault="007F756D" w:rsidP="00B4079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5C5B94" w:rsidRPr="002B5F7D" w:rsidRDefault="005C5B94" w:rsidP="002B5F7D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5C5B94" w:rsidRPr="002B5F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34774C"/>
    <w:multiLevelType w:val="hybridMultilevel"/>
    <w:tmpl w:val="D230F3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9A4"/>
    <w:rsid w:val="0016302D"/>
    <w:rsid w:val="00217417"/>
    <w:rsid w:val="0025424A"/>
    <w:rsid w:val="002A090F"/>
    <w:rsid w:val="002B5F7D"/>
    <w:rsid w:val="002E1225"/>
    <w:rsid w:val="002F6D44"/>
    <w:rsid w:val="005C5B94"/>
    <w:rsid w:val="007529A4"/>
    <w:rsid w:val="007F756D"/>
    <w:rsid w:val="009502D5"/>
    <w:rsid w:val="00B40793"/>
    <w:rsid w:val="00FD7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9D8552-2326-47D3-895F-B9254E7D4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99"/>
    <w:qFormat/>
    <w:rsid w:val="009502D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basedOn w:val="a0"/>
    <w:link w:val="a3"/>
    <w:uiPriority w:val="99"/>
    <w:rsid w:val="009502D5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2A5043-592F-4F82-BE28-F247193348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282</Words>
  <Characters>1611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</dc:creator>
  <cp:keywords/>
  <dc:description/>
  <cp:lastModifiedBy>Гульшат</cp:lastModifiedBy>
  <cp:revision>8</cp:revision>
  <dcterms:created xsi:type="dcterms:W3CDTF">2020-04-16T16:43:00Z</dcterms:created>
  <dcterms:modified xsi:type="dcterms:W3CDTF">2020-04-17T15:18:00Z</dcterms:modified>
</cp:coreProperties>
</file>